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E54D0" w14:textId="5EF32EE8" w:rsidR="00D750AA" w:rsidRPr="00F77DAA" w:rsidRDefault="00D750AA" w:rsidP="00605A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F77DA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OБРАЗЛОЖЕЊЕ</w:t>
      </w:r>
      <w:proofErr w:type="spellEnd"/>
      <w:r w:rsidR="000633CB" w:rsidRPr="00F77DA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</w:p>
    <w:p w14:paraId="376886B4" w14:textId="77777777" w:rsidR="00D750AA" w:rsidRPr="00F77DAA" w:rsidRDefault="00D750AA" w:rsidP="00605A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0048ABF" w14:textId="77777777" w:rsidR="00D750AA" w:rsidRPr="00F77DAA" w:rsidRDefault="00D750AA" w:rsidP="00605AD7">
      <w:pPr>
        <w:keepNext/>
        <w:spacing w:after="0" w:line="240" w:lineRule="auto"/>
        <w:ind w:right="3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sr-Cyrl-CS"/>
        </w:rPr>
        <w:t xml:space="preserve">    I. УСТАВНИ ОСНОВ ЗА ДОНОШЕЊЕ ЗАКОНА</w:t>
      </w:r>
    </w:p>
    <w:p w14:paraId="094B95AF" w14:textId="77777777" w:rsidR="00D750AA" w:rsidRPr="00F77DAA" w:rsidRDefault="00D750AA" w:rsidP="00605AD7">
      <w:pPr>
        <w:tabs>
          <w:tab w:val="center" w:pos="5954"/>
        </w:tabs>
        <w:spacing w:after="0" w:line="240" w:lineRule="auto"/>
        <w:ind w:right="3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3BA1B50" w14:textId="30203014" w:rsidR="00D750AA" w:rsidRPr="00F77DAA" w:rsidRDefault="002060B8" w:rsidP="00605AD7">
      <w:pPr>
        <w:spacing w:after="0" w:line="240" w:lineRule="auto"/>
        <w:ind w:right="3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Уставни основ за доношење З</w:t>
      </w:r>
      <w:r w:rsidR="00D750AA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акона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измена и допунама </w:t>
      </w:r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радном времену посаде возила у друмском превозу и </w:t>
      </w:r>
      <w:proofErr w:type="spellStart"/>
      <w:r w:rsidRPr="00F77DAA">
        <w:rPr>
          <w:rFonts w:ascii="Times New Roman" w:hAnsi="Times New Roman" w:cs="Times New Roman"/>
          <w:sz w:val="24"/>
          <w:szCs w:val="24"/>
          <w:lang w:val="sr-Cyrl-CS"/>
        </w:rPr>
        <w:t>тахографима</w:t>
      </w:r>
      <w:proofErr w:type="spellEnd"/>
      <w:r w:rsidR="00D750AA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садржан је у члану 97. став 1. тачка 13. Устава Републике Србије, према којем Република Србија уређује и обезбеђује режим и безбедности у свим врстама саобраћаја.</w:t>
      </w:r>
    </w:p>
    <w:p w14:paraId="05B6A382" w14:textId="77777777" w:rsidR="00D750AA" w:rsidRPr="00F77DAA" w:rsidRDefault="00D750AA" w:rsidP="00605AD7">
      <w:pPr>
        <w:spacing w:after="0" w:line="240" w:lineRule="auto"/>
        <w:ind w:right="3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AAB64BA" w14:textId="77777777" w:rsidR="00D750AA" w:rsidRPr="00F77DAA" w:rsidRDefault="00D750AA" w:rsidP="00605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</w:t>
      </w:r>
      <w:r w:rsidRPr="00F77DA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II. РАЗЛОЗИ ЗА ДОНОШЕЊЕ ЗАКОНА</w:t>
      </w:r>
    </w:p>
    <w:p w14:paraId="2C441DBF" w14:textId="77777777" w:rsidR="00D750AA" w:rsidRPr="00F77DAA" w:rsidRDefault="00D750AA" w:rsidP="00605A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71FF90A" w14:textId="77777777" w:rsidR="00F15A7F" w:rsidRPr="00F77DAA" w:rsidRDefault="00F15A7F" w:rsidP="00605A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7A31A82" w14:textId="445B438F" w:rsidR="00505376" w:rsidRPr="00F77DAA" w:rsidRDefault="00DB7BC6" w:rsidP="00605AD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Разлози</w:t>
      </w:r>
      <w:r w:rsidR="00F15A7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доношење измена и </w:t>
      </w:r>
      <w:r w:rsidR="002060B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допуна</w:t>
      </w:r>
      <w:r w:rsidR="00F15A7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060B8" w:rsidRPr="00F77DAA">
        <w:rPr>
          <w:rFonts w:ascii="Times New Roman" w:hAnsi="Times New Roman" w:cs="Times New Roman"/>
          <w:sz w:val="24"/>
          <w:szCs w:val="24"/>
          <w:lang w:val="sr-Cyrl-CS"/>
        </w:rPr>
        <w:t>овог закона</w:t>
      </w:r>
      <w:r w:rsidR="00F15A7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су</w:t>
      </w:r>
      <w:r w:rsidR="00F15A7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прецизније дефинисање појединих одредаба Закона које су се у примени показале као недовољно јасне као и </w:t>
      </w:r>
      <w:r w:rsidR="007478C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даље </w:t>
      </w:r>
      <w:r w:rsidR="00F15A7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усклађивање његови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х одредаба са прописима </w:t>
      </w:r>
      <w:proofErr w:type="spellStart"/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ЕУ</w:t>
      </w:r>
      <w:proofErr w:type="spellEnd"/>
      <w:r w:rsidR="00F15A7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53D379E5" w14:textId="662097B7" w:rsidR="006A0227" w:rsidRPr="00F77DAA" w:rsidRDefault="00505376" w:rsidP="00BA46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Овим измена и допунама појашњавају се одредбе које се односе на </w:t>
      </w:r>
      <w:r w:rsidR="007478C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изузећа од примене овог закона и поједине дефиниције, затим начин коришћења </w:t>
      </w:r>
      <w:proofErr w:type="spellStart"/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та</w:t>
      </w:r>
      <w:r w:rsidR="007478C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хографа</w:t>
      </w:r>
      <w:proofErr w:type="spellEnd"/>
      <w:r w:rsidR="009B169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картице.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B169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Такође, на предлог Агенције за безбедност саобраћаја било је потребно област радионица за </w:t>
      </w:r>
      <w:proofErr w:type="spellStart"/>
      <w:r w:rsidR="009B169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тахографе</w:t>
      </w:r>
      <w:proofErr w:type="spellEnd"/>
      <w:r w:rsidR="009B169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додатно дефинисати</w:t>
      </w:r>
      <w:r w:rsidR="00BA463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Поред наведеног, надзорни органи и остали субјекти који примењују овај Закон указали су на поједине одредбе закона који отежавају његову примену у пракси. Због тога било је неопходно прецизније уредити и разјаснити поједине одредбе Закон. </w:t>
      </w:r>
      <w:r w:rsidR="007478C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складу са наведен</w:t>
      </w:r>
      <w:r w:rsidR="00DB7BC6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им изменама материјалних одредаба</w:t>
      </w:r>
      <w:r w:rsidR="007478C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B169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Закона </w:t>
      </w:r>
      <w:r w:rsidR="007478C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усклађене су и казнене мере. Поред наведеног</w:t>
      </w:r>
      <w:r w:rsidR="00A81CA2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7478C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било је потребно најтеже прекршаје за возаче издвојити у посебан члан и прописати казну у распону </w:t>
      </w:r>
      <w:r w:rsidR="00A81CA2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циљу прописивања </w:t>
      </w:r>
      <w:r w:rsidR="007478C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казнен</w:t>
      </w:r>
      <w:r w:rsidR="00A81CA2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их поена за возача као додатну прекршајну санкцију. Овим изменама и допунама Закона прописане су и најтеже казне за превозника у распону. Све наведене измене и допуне Закона имају </w:t>
      </w:r>
      <w:r w:rsidR="009B169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циљ унапређење</w:t>
      </w:r>
      <w:r w:rsidR="00BA463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безбедности саобраћаја на путевима</w:t>
      </w:r>
      <w:r w:rsidR="00C65FCA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BD7954A" w14:textId="04946EFD" w:rsidR="002651A9" w:rsidRPr="00F77DAA" w:rsidRDefault="00D750AA" w:rsidP="004B45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bookmarkStart w:id="0" w:name="_Hlk525126700"/>
      <w:r w:rsidR="004B450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Усвајањем овог закона </w:t>
      </w:r>
      <w:r w:rsidR="00DB7BC6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извршиће се даље 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усаглаш</w:t>
      </w:r>
      <w:r w:rsidR="003068CD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авањем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законодавног система Републике </w:t>
      </w:r>
      <w:r w:rsidR="002651A9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Србије са законодавством Европске уније</w:t>
      </w:r>
      <w:r w:rsidR="003068CD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области </w:t>
      </w:r>
      <w:r w:rsidR="00DB7BC6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социјалног законодавства и </w:t>
      </w:r>
      <w:proofErr w:type="spellStart"/>
      <w:r w:rsidR="00DB7BC6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тахографа</w:t>
      </w:r>
      <w:proofErr w:type="spellEnd"/>
      <w:r w:rsidR="00DB7BC6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друмском саобраћају.</w:t>
      </w:r>
    </w:p>
    <w:p w14:paraId="218C55A5" w14:textId="498E28DF" w:rsidR="00C65FCA" w:rsidRPr="00F77DAA" w:rsidRDefault="002651A9" w:rsidP="004B45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D750AA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вај закон биће додатно усклађен са Уредбом </w:t>
      </w:r>
      <w:proofErr w:type="spellStart"/>
      <w:r w:rsidR="004B450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ЕУ</w:t>
      </w:r>
      <w:proofErr w:type="spellEnd"/>
      <w:r w:rsidR="00D750AA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B450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165/2014, Уредбом </w:t>
      </w:r>
      <w:proofErr w:type="spellStart"/>
      <w:r w:rsidR="004B450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ЕУ</w:t>
      </w:r>
      <w:proofErr w:type="spellEnd"/>
      <w:r w:rsidR="004B450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561/2006 и Директивом 2006/22/</w:t>
      </w:r>
      <w:proofErr w:type="spellStart"/>
      <w:r w:rsidR="004B450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ЕЗ</w:t>
      </w:r>
      <w:proofErr w:type="spellEnd"/>
      <w:r w:rsidR="004B450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bookmarkEnd w:id="0"/>
    <w:p w14:paraId="045C211E" w14:textId="77777777" w:rsidR="00D750AA" w:rsidRPr="00F77DAA" w:rsidRDefault="00D750AA" w:rsidP="00605A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5D6F2795" w14:textId="77777777" w:rsidR="00D750AA" w:rsidRPr="00F77DAA" w:rsidRDefault="00D750AA" w:rsidP="00605A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proofErr w:type="spellStart"/>
      <w:r w:rsidRPr="00F77DA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III</w:t>
      </w:r>
      <w:proofErr w:type="spellEnd"/>
      <w:r w:rsidRPr="00F77DA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ОБЈАШЊЕЊЕ ОСНОВНИХ ПРАВНИХ ИНСТИТУТА</w:t>
      </w:r>
    </w:p>
    <w:p w14:paraId="0C4E5500" w14:textId="77777777" w:rsidR="00D750AA" w:rsidRPr="00F77DAA" w:rsidRDefault="00D750AA" w:rsidP="00605A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И ПОЈЕДИНАЧНИХ РЕШЕЊА</w:t>
      </w:r>
    </w:p>
    <w:p w14:paraId="341F9A9F" w14:textId="77777777" w:rsidR="00D750AA" w:rsidRPr="00F77DAA" w:rsidRDefault="00D750AA" w:rsidP="0060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75E8AF8D" w14:textId="1F0786E8" w:rsidR="007C2EEA" w:rsidRPr="00F77DAA" w:rsidRDefault="00C86000" w:rsidP="00605AD7">
      <w:pPr>
        <w:spacing w:after="0" w:line="240" w:lineRule="auto"/>
        <w:ind w:firstLine="340"/>
        <w:jc w:val="both"/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="00605AD7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750AA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1. </w:t>
      </w:r>
      <w:r w:rsid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7C2EEA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о радном времену посаде возила у друмском превозу и </w:t>
      </w:r>
      <w:proofErr w:type="spellStart"/>
      <w:r w:rsidR="007C2EEA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тахографима</w:t>
      </w:r>
      <w:proofErr w:type="spellEnd"/>
      <w:r w:rsidR="007C2EEA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дефинисана </w:t>
      </w:r>
      <w:r w:rsidR="005A3877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</w:t>
      </w:r>
      <w:r w:rsidR="007C2EEA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област примене овог закона и </w:t>
      </w:r>
      <w:r w:rsidR="00237476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и</w:t>
      </w:r>
      <w:r w:rsidR="007C2EEA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зузе</w:t>
      </w:r>
      <w:r w:rsidR="00237476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ци</w:t>
      </w:r>
      <w:r w:rsidR="007C2EEA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</w:t>
      </w:r>
      <w:r w:rsidR="00237476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у</w:t>
      </w:r>
      <w:r w:rsidR="007C2EEA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друмск</w:t>
      </w:r>
      <w:r w:rsidR="00237476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ом</w:t>
      </w:r>
      <w:r w:rsidR="007C2EEA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превоз</w:t>
      </w:r>
      <w:r w:rsidR="00237476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у, </w:t>
      </w:r>
      <w:r w:rsidR="009B1691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у </w:t>
      </w:r>
      <w:r w:rsidR="007C2EEA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међународн</w:t>
      </w:r>
      <w:r w:rsidR="00237476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ом</w:t>
      </w:r>
      <w:r w:rsidR="007C2EEA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друмск</w:t>
      </w:r>
      <w:r w:rsidR="00237476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ом</w:t>
      </w:r>
      <w:r w:rsidR="007C2EEA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превоз</w:t>
      </w:r>
      <w:r w:rsidR="00237476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у</w:t>
      </w:r>
      <w:r w:rsidR="009B1691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,</w:t>
      </w:r>
      <w:r w:rsidR="007C2EEA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друмск</w:t>
      </w:r>
      <w:r w:rsidR="000512A4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ом</w:t>
      </w:r>
      <w:r w:rsidR="007C2EEA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превоз</w:t>
      </w:r>
      <w:r w:rsidR="000512A4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у</w:t>
      </w:r>
      <w:r w:rsidR="007C2EEA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који се обавља у целини</w:t>
      </w:r>
      <w:r w:rsidR="00A1290B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на територији Републике Србије, </w:t>
      </w:r>
      <w:r w:rsidR="007C2EEA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друмск</w:t>
      </w:r>
      <w:r w:rsidR="00A1290B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ом</w:t>
      </w:r>
      <w:r w:rsidR="007C2EEA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превоз</w:t>
      </w:r>
      <w:r w:rsidR="00A1290B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у</w:t>
      </w:r>
      <w:r w:rsidR="007C2EEA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који се обавља возилима чији је власник или корисник Војска Србије и возилима војних снага других држава и организација које према посебном споразуму користе путеве Републике Србије.</w:t>
      </w:r>
    </w:p>
    <w:p w14:paraId="2DCA229C" w14:textId="6EBCB48E" w:rsidR="00D750AA" w:rsidRPr="00F77DAA" w:rsidRDefault="00D750AA" w:rsidP="00605A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2. </w:t>
      </w:r>
      <w:r w:rsid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C86000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F9672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 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измењене и допуњене дефиниције </w:t>
      </w:r>
      <w:proofErr w:type="spellStart"/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тахограф</w:t>
      </w:r>
      <w:r w:rsidR="005A3877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proofErr w:type="spellEnd"/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F9672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аналогног </w:t>
      </w:r>
      <w:proofErr w:type="spellStart"/>
      <w:r w:rsidR="00F9672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тахографа</w:t>
      </w:r>
      <w:proofErr w:type="spellEnd"/>
      <w:r w:rsidR="00F9672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дигиталног </w:t>
      </w:r>
      <w:proofErr w:type="spellStart"/>
      <w:r w:rsidR="00F9672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тахографа</w:t>
      </w:r>
      <w:proofErr w:type="spellEnd"/>
      <w:r w:rsidR="00F9672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, сензора кретања,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демонтаж</w:t>
      </w:r>
      <w:r w:rsidR="00F9672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и оправке </w:t>
      </w:r>
      <w:proofErr w:type="spellStart"/>
      <w:r w:rsidR="00F9672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тахографа</w:t>
      </w:r>
      <w:proofErr w:type="spellEnd"/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9672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некомерцијалн</w:t>
      </w:r>
      <w:r w:rsidR="00F9672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ог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превоз</w:t>
      </w:r>
      <w:r w:rsidR="00F9672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а.</w:t>
      </w:r>
      <w:r w:rsidR="00B0733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оједине дефиниције су допуњене </w:t>
      </w:r>
      <w:r w:rsidR="00B0733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ради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усаглаш</w:t>
      </w:r>
      <w:r w:rsidR="00B0733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авања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са измењеним прописима Европске уније. </w:t>
      </w:r>
    </w:p>
    <w:p w14:paraId="03E42B46" w14:textId="1BC33B4E" w:rsidR="009B1691" w:rsidRPr="00F77DAA" w:rsidRDefault="005A3877" w:rsidP="00605A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Чл</w:t>
      </w:r>
      <w:r w:rsidR="00F53FB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ан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</w:t>
      </w:r>
      <w:r w:rsidR="009B169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9B169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а пр</w:t>
      </w:r>
      <w:r w:rsidR="00F53FB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описане су измене и допуне појединих ставова првенствено ради даљег усаглашавања са прописима </w:t>
      </w:r>
      <w:proofErr w:type="spellStart"/>
      <w:r w:rsidR="00F53FB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ЕУ</w:t>
      </w:r>
      <w:proofErr w:type="spellEnd"/>
      <w:r w:rsidR="00F53FB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које се односе на дневни и недељни одмор и начин коришћења пуног недељног одмора.</w:t>
      </w:r>
    </w:p>
    <w:p w14:paraId="779DC7F1" w14:textId="246A1EE8" w:rsidR="00F53FB8" w:rsidRPr="00F77DAA" w:rsidRDefault="00F53FB8" w:rsidP="00605A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4. прецизно је прописан начин коришћења потврде о активности возача, одредба која је у претходном периоду представљала проблем у примени.</w:t>
      </w:r>
    </w:p>
    <w:p w14:paraId="02E24824" w14:textId="08414854" w:rsidR="00ED3D6F" w:rsidRPr="00F77DAA" w:rsidRDefault="00F53FB8" w:rsidP="00605A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</w:t>
      </w:r>
      <w:r w:rsidR="005052B4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="00555529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5A3877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5A3877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прописана је допуна члана 12. Закона како би се возачу </w:t>
      </w:r>
      <w:r w:rsidR="00130F7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омогућило одступање од одредаба које се односе на ноћни рад  како би се омогућило возилу да стигне до првог погодног простора за паркирање возила. </w:t>
      </w:r>
    </w:p>
    <w:p w14:paraId="5D1F252C" w14:textId="1B70BA20" w:rsidR="00130F78" w:rsidRPr="00F77DAA" w:rsidRDefault="00E9670C" w:rsidP="00605A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r w:rsidR="00130F7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аном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6</w:t>
      </w:r>
      <w:r w:rsidR="00130F7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130F7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измењен је и допуњен члан 13. Закона првенствено због даљег усаглашавања националног законодавства са </w:t>
      </w:r>
      <w:proofErr w:type="spellStart"/>
      <w:r w:rsidR="00130F7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Регултивом</w:t>
      </w:r>
      <w:proofErr w:type="spellEnd"/>
      <w:r w:rsidR="00130F7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130F7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ЕУ</w:t>
      </w:r>
      <w:proofErr w:type="spellEnd"/>
      <w:r w:rsidR="00130F7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165/2014. </w:t>
      </w:r>
    </w:p>
    <w:p w14:paraId="284077F8" w14:textId="18165636" w:rsidR="00E9670C" w:rsidRPr="00F77DAA" w:rsidRDefault="00130F78" w:rsidP="00605A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proofErr w:type="spellEnd"/>
      <w:r w:rsidR="00E3585B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E3585B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="005052B4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E3585B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 w:rsidR="00E9670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E9670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су измењене и допуњене одредбе које се односе </w:t>
      </w:r>
      <w:proofErr w:type="spellStart"/>
      <w:r w:rsidR="00E9670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тахографе</w:t>
      </w:r>
      <w:proofErr w:type="spellEnd"/>
      <w:r w:rsidR="00E9670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 </w:t>
      </w:r>
      <w:r w:rsidR="00ED3D6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Ове одредбе се односе на</w:t>
      </w:r>
      <w:r w:rsidR="00A2569A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 w:rsidR="00ED3D6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2569A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начин</w:t>
      </w:r>
      <w:r w:rsidR="00ED3D6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коришћења </w:t>
      </w:r>
      <w:proofErr w:type="spellStart"/>
      <w:r w:rsidR="00ED3D6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тахографа</w:t>
      </w:r>
      <w:proofErr w:type="spellEnd"/>
      <w:r w:rsidR="00ED3D6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ED3D6F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6EAD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прописивање </w:t>
      </w:r>
      <w:r w:rsidR="00ED3D6F" w:rsidRPr="00F77DAA">
        <w:rPr>
          <w:rFonts w:ascii="Times New Roman" w:hAnsi="Times New Roman" w:cs="Times New Roman"/>
          <w:sz w:val="24"/>
          <w:szCs w:val="24"/>
          <w:lang w:val="sr-Cyrl-CS"/>
        </w:rPr>
        <w:t>дуж</w:t>
      </w:r>
      <w:r w:rsidR="00D86EAD" w:rsidRPr="00F77DAA">
        <w:rPr>
          <w:rFonts w:ascii="Times New Roman" w:hAnsi="Times New Roman" w:cs="Times New Roman"/>
          <w:sz w:val="24"/>
          <w:szCs w:val="24"/>
          <w:lang w:val="sr-Cyrl-CS"/>
        </w:rPr>
        <w:t>ности</w:t>
      </w:r>
      <w:r w:rsidR="00ED3D6F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6EAD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превозника </w:t>
      </w:r>
      <w:r w:rsidR="00ED3D6F" w:rsidRPr="00F77DAA">
        <w:rPr>
          <w:rFonts w:ascii="Times New Roman" w:hAnsi="Times New Roman" w:cs="Times New Roman"/>
          <w:sz w:val="24"/>
          <w:szCs w:val="24"/>
          <w:lang w:val="sr-Cyrl-CS"/>
        </w:rPr>
        <w:t>да надзорном органу омогући несметано вршење надзора у просторијама превозника</w:t>
      </w:r>
      <w:r w:rsidR="00D86EAD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и поступање возача у случајевима када је </w:t>
      </w:r>
      <w:r w:rsidR="00DC1533" w:rsidRPr="00F77DAA">
        <w:rPr>
          <w:rFonts w:ascii="Times New Roman" w:hAnsi="Times New Roman" w:cs="Times New Roman"/>
          <w:sz w:val="24"/>
          <w:szCs w:val="24"/>
          <w:lang w:val="sr-Cyrl-CS"/>
        </w:rPr>
        <w:t>његова картица оштећена</w:t>
      </w:r>
      <w:r w:rsidR="00D06AFF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1533" w:rsidRPr="00F77DAA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D06AFF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1533" w:rsidRPr="00F77DAA">
        <w:rPr>
          <w:rFonts w:ascii="Times New Roman" w:hAnsi="Times New Roman" w:cs="Times New Roman"/>
          <w:sz w:val="24"/>
          <w:szCs w:val="24"/>
          <w:lang w:val="sr-Cyrl-CS"/>
        </w:rPr>
        <w:t>неисправна односно изгубљена или украдена</w:t>
      </w:r>
      <w:r w:rsidR="00E3585B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и начин издавања </w:t>
      </w:r>
      <w:proofErr w:type="spellStart"/>
      <w:r w:rsidR="00E3585B" w:rsidRPr="00F77DAA">
        <w:rPr>
          <w:rFonts w:ascii="Times New Roman" w:hAnsi="Times New Roman" w:cs="Times New Roman"/>
          <w:sz w:val="24"/>
          <w:szCs w:val="24"/>
          <w:lang w:val="sr-Cyrl-CS"/>
        </w:rPr>
        <w:t>заменске</w:t>
      </w:r>
      <w:proofErr w:type="spellEnd"/>
      <w:r w:rsidR="00E3585B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картице и њена важност</w:t>
      </w:r>
      <w:r w:rsidR="00DC1533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1B08836" w14:textId="17F01918" w:rsidR="00E3585B" w:rsidRPr="00F77DAA" w:rsidRDefault="00E3585B" w:rsidP="00605AD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10. </w:t>
      </w:r>
      <w:r w:rsidR="00F77DAA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којим се мења члан 22. Закона прописани су услови за издавање картице возача </w:t>
      </w:r>
      <w:r w:rsidRPr="00F77DAA">
        <w:rPr>
          <w:rFonts w:ascii="Times New Roman" w:eastAsia="Calibri" w:hAnsi="Times New Roman" w:cs="Times New Roman"/>
          <w:sz w:val="24"/>
          <w:szCs w:val="24"/>
          <w:lang w:val="sr-Cyrl-CS" w:eastAsia="sr-Latn-RS"/>
        </w:rPr>
        <w:t>странцу коме је одобрен привремени боравак дужи од 185 дана у календарској години у Републици Србији. Поред наведеног прописан је нов основ за подзаконски акт којим се прописују ближи услови о поступку издавања, замене, обнове картице, изгледу и садржају захтева за издавање, замену и обнову картице и изглед и садржај картице</w:t>
      </w:r>
      <w:r w:rsidR="004B4438" w:rsidRPr="00F77DAA">
        <w:rPr>
          <w:rFonts w:ascii="Times New Roman" w:eastAsia="Calibri" w:hAnsi="Times New Roman" w:cs="Times New Roman"/>
          <w:sz w:val="24"/>
          <w:szCs w:val="24"/>
          <w:lang w:val="sr-Cyrl-CS" w:eastAsia="sr-Latn-RS"/>
        </w:rPr>
        <w:t xml:space="preserve"> који доноси </w:t>
      </w:r>
      <w:r w:rsidRPr="00F77DAA">
        <w:rPr>
          <w:rFonts w:ascii="Times New Roman" w:eastAsia="Calibri" w:hAnsi="Times New Roman" w:cs="Times New Roman"/>
          <w:sz w:val="24"/>
          <w:szCs w:val="24"/>
          <w:lang w:val="sr-Cyrl-CS" w:eastAsia="sr-Latn-RS"/>
        </w:rPr>
        <w:t xml:space="preserve">министар </w:t>
      </w:r>
      <w:r w:rsidR="004B4438" w:rsidRPr="00F77DAA">
        <w:rPr>
          <w:rFonts w:ascii="Times New Roman" w:eastAsia="Calibri" w:hAnsi="Times New Roman" w:cs="Times New Roman"/>
          <w:sz w:val="24"/>
          <w:szCs w:val="24"/>
          <w:lang w:val="sr-Cyrl-CS" w:eastAsia="sr-Latn-RS"/>
        </w:rPr>
        <w:t>на предлог Агенције.</w:t>
      </w:r>
    </w:p>
    <w:p w14:paraId="5CD88C2F" w14:textId="1082A9DD" w:rsidR="00DC1533" w:rsidRPr="00F77DAA" w:rsidRDefault="00177620" w:rsidP="00605AD7">
      <w:pPr>
        <w:spacing w:after="0" w:line="240" w:lineRule="auto"/>
        <w:ind w:firstLine="340"/>
        <w:jc w:val="both"/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r w:rsidR="00DC1533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11. </w:t>
      </w:r>
      <w:r w:rsid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DC1533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4B443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којим се мења члан 31. Закона прецизније се </w:t>
      </w:r>
      <w:r w:rsidR="00DC1533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прописуј</w:t>
      </w:r>
      <w:r w:rsidR="004B443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DC1533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B443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послови радионице.</w:t>
      </w:r>
    </w:p>
    <w:p w14:paraId="62C35634" w14:textId="4F2D461C" w:rsidR="00CE2FBC" w:rsidRPr="00F77DAA" w:rsidRDefault="00177620" w:rsidP="00605AD7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</w:t>
      </w:r>
      <w:proofErr w:type="spellStart"/>
      <w:r w:rsidR="00D06AF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proofErr w:type="spellEnd"/>
      <w:r w:rsidR="005052B4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D06AF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12</w:t>
      </w:r>
      <w:r w:rsidR="005052B4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4B443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14</w:t>
      </w:r>
      <w:r w:rsidR="009C252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D06AF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D06AFF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</w:t>
      </w:r>
      <w:r w:rsidR="00AE107D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прописују се одредбе које се односе на </w:t>
      </w:r>
      <w:r w:rsidR="004B4438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услове</w:t>
      </w:r>
      <w:r w:rsidR="00AE107D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издавање дозволе за обављање послова радионице</w:t>
      </w:r>
      <w:r w:rsidR="00AE107D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привредном друштву односно јавном предузећ</w:t>
      </w:r>
      <w:r w:rsidR="00CE2FBC" w:rsidRPr="00F77DAA">
        <w:rPr>
          <w:rFonts w:ascii="Times New Roman" w:hAnsi="Times New Roman" w:cs="Times New Roman"/>
          <w:sz w:val="24"/>
          <w:szCs w:val="24"/>
          <w:lang w:val="sr-Cyrl-CS"/>
        </w:rPr>
        <w:t>у, обавезе привредног друштва односно јавног предузећа коме је решењем одузета дозвола</w:t>
      </w:r>
      <w:r w:rsidR="009C252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обављање послова радионице</w:t>
      </w:r>
      <w:r w:rsidR="00CE2FBC" w:rsidRPr="00F77DAA">
        <w:rPr>
          <w:rFonts w:ascii="Times New Roman" w:hAnsi="Times New Roman" w:cs="Times New Roman"/>
          <w:sz w:val="24"/>
          <w:szCs w:val="24"/>
          <w:lang w:val="sr-Cyrl-CS"/>
        </w:rPr>
        <w:t>, коме је истекао рок важења дозволе</w:t>
      </w:r>
      <w:r w:rsidR="009C252C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или је</w:t>
      </w:r>
      <w:r w:rsidR="00CE2FBC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преста</w:t>
      </w:r>
      <w:r w:rsidR="009C252C" w:rsidRPr="00F77DAA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CE2FBC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са радом. Поред тога прописује се дужност радионице </w:t>
      </w:r>
      <w:r w:rsidR="00714DC9" w:rsidRPr="00F77DAA">
        <w:rPr>
          <w:rFonts w:ascii="Times New Roman" w:hAnsi="Times New Roman" w:cs="Times New Roman"/>
          <w:sz w:val="24"/>
          <w:szCs w:val="24"/>
          <w:lang w:val="sr-Cyrl-CS"/>
        </w:rPr>
        <w:t>у случају када</w:t>
      </w:r>
      <w:r w:rsidR="00CE2FBC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престане да испуњава неки од прописаних услова за рад.</w:t>
      </w:r>
    </w:p>
    <w:p w14:paraId="1A9EF776" w14:textId="4BA1FB58" w:rsidR="004B4438" w:rsidRPr="00F77DAA" w:rsidRDefault="004B4438" w:rsidP="00605A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15. </w:t>
      </w:r>
      <w:r w:rsidR="00F77DAA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 којим се мења члан 39. став 2. Закона на начин да техничар мора послове радионице обављати савесно, на прописан начин и у складу са одредбама </w:t>
      </w:r>
      <w:proofErr w:type="spellStart"/>
      <w:r w:rsidRPr="00F77DAA">
        <w:rPr>
          <w:rFonts w:ascii="Times New Roman" w:hAnsi="Times New Roman" w:cs="Times New Roman"/>
          <w:sz w:val="24"/>
          <w:szCs w:val="24"/>
          <w:lang w:val="sr-Cyrl-CS"/>
        </w:rPr>
        <w:t>AETR</w:t>
      </w:r>
      <w:proofErr w:type="spellEnd"/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споразума за аналогне и дигиталне </w:t>
      </w:r>
      <w:proofErr w:type="spellStart"/>
      <w:r w:rsidRPr="00F77DAA">
        <w:rPr>
          <w:rFonts w:ascii="Times New Roman" w:hAnsi="Times New Roman" w:cs="Times New Roman"/>
          <w:sz w:val="24"/>
          <w:szCs w:val="24"/>
          <w:lang w:val="sr-Cyrl-CS"/>
        </w:rPr>
        <w:t>тахографе</w:t>
      </w:r>
      <w:proofErr w:type="spellEnd"/>
      <w:r w:rsidRPr="00F77DAA">
        <w:rPr>
          <w:rFonts w:ascii="Times New Roman" w:hAnsi="Times New Roman" w:cs="Times New Roman"/>
          <w:sz w:val="24"/>
          <w:szCs w:val="24"/>
          <w:lang w:val="sr-Cyrl-CS"/>
        </w:rPr>
        <w:t>, односно Уредбе (</w:t>
      </w:r>
      <w:proofErr w:type="spellStart"/>
      <w:r w:rsidRPr="00F77DAA">
        <w:rPr>
          <w:rFonts w:ascii="Times New Roman" w:hAnsi="Times New Roman" w:cs="Times New Roman"/>
          <w:sz w:val="24"/>
          <w:szCs w:val="24"/>
          <w:lang w:val="sr-Cyrl-CS"/>
        </w:rPr>
        <w:t>ЕУ</w:t>
      </w:r>
      <w:proofErr w:type="spellEnd"/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) број 165/2014 Европског парламента и Савета и Анекса 1Ц </w:t>
      </w:r>
      <w:proofErr w:type="spellStart"/>
      <w:r w:rsidRPr="00F77DAA">
        <w:rPr>
          <w:rFonts w:ascii="Times New Roman" w:hAnsi="Times New Roman" w:cs="Times New Roman"/>
          <w:sz w:val="24"/>
          <w:szCs w:val="24"/>
          <w:lang w:val="sr-Cyrl-CS"/>
        </w:rPr>
        <w:t>Спроведбене</w:t>
      </w:r>
      <w:proofErr w:type="spellEnd"/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Уредбе Комисије (</w:t>
      </w:r>
      <w:proofErr w:type="spellStart"/>
      <w:r w:rsidRPr="00F77DAA">
        <w:rPr>
          <w:rFonts w:ascii="Times New Roman" w:hAnsi="Times New Roman" w:cs="Times New Roman"/>
          <w:sz w:val="24"/>
          <w:szCs w:val="24"/>
          <w:lang w:val="sr-Cyrl-CS"/>
        </w:rPr>
        <w:t>ЕУ</w:t>
      </w:r>
      <w:proofErr w:type="spellEnd"/>
      <w:r w:rsidRPr="00F77DAA">
        <w:rPr>
          <w:rFonts w:ascii="Times New Roman" w:hAnsi="Times New Roman" w:cs="Times New Roman"/>
          <w:sz w:val="24"/>
          <w:szCs w:val="24"/>
          <w:lang w:val="sr-Cyrl-CS"/>
        </w:rPr>
        <w:t>) број 2016/799 за „</w:t>
      </w:r>
      <w:proofErr w:type="spellStart"/>
      <w:r w:rsidRPr="00F77DAA">
        <w:rPr>
          <w:rFonts w:ascii="Times New Roman" w:hAnsi="Times New Roman" w:cs="Times New Roman"/>
          <w:sz w:val="24"/>
          <w:szCs w:val="24"/>
          <w:lang w:val="sr-Cyrl-CS"/>
        </w:rPr>
        <w:t>smartˮ</w:t>
      </w:r>
      <w:proofErr w:type="spellEnd"/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F77DAA">
        <w:rPr>
          <w:rFonts w:ascii="Times New Roman" w:hAnsi="Times New Roman" w:cs="Times New Roman"/>
          <w:sz w:val="24"/>
          <w:szCs w:val="24"/>
          <w:lang w:val="sr-Cyrl-CS"/>
        </w:rPr>
        <w:t>тахографе</w:t>
      </w:r>
      <w:proofErr w:type="spellEnd"/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у употреби. Техничар може да обавља посао оправке аналогних </w:t>
      </w:r>
      <w:proofErr w:type="spellStart"/>
      <w:r w:rsidRPr="00F77DAA">
        <w:rPr>
          <w:rFonts w:ascii="Times New Roman" w:hAnsi="Times New Roman" w:cs="Times New Roman"/>
          <w:sz w:val="24"/>
          <w:szCs w:val="24"/>
          <w:lang w:val="sr-Cyrl-CS"/>
        </w:rPr>
        <w:t>тахографа</w:t>
      </w:r>
      <w:proofErr w:type="spellEnd"/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само уколик</w:t>
      </w:r>
      <w:r w:rsidR="00A16E39" w:rsidRPr="00F77DAA">
        <w:rPr>
          <w:rFonts w:ascii="Times New Roman" w:hAnsi="Times New Roman" w:cs="Times New Roman"/>
          <w:sz w:val="24"/>
          <w:szCs w:val="24"/>
          <w:lang w:val="sr-Cyrl-CS"/>
        </w:rPr>
        <w:t>о је за то стручно оспособљен.</w:t>
      </w:r>
    </w:p>
    <w:p w14:paraId="44FCAE79" w14:textId="0FB060A6" w:rsidR="009C252C" w:rsidRPr="00F77DAA" w:rsidRDefault="009C252C" w:rsidP="00605AD7">
      <w:pPr>
        <w:spacing w:after="0" w:line="240" w:lineRule="auto"/>
        <w:ind w:firstLine="340"/>
        <w:jc w:val="both"/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proofErr w:type="spellStart"/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proofErr w:type="spellEnd"/>
      <w:r w:rsidR="00064C26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16</w:t>
      </w:r>
      <w:r w:rsidR="005052B4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18. </w:t>
      </w:r>
      <w:r w:rsid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 прописује се начин обављања послова техничара запосленог у</w:t>
      </w:r>
      <w:r w:rsidR="001317B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радионици за </w:t>
      </w:r>
      <w:proofErr w:type="spellStart"/>
      <w:r w:rsidR="001317B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тахографе</w:t>
      </w:r>
      <w:proofErr w:type="spellEnd"/>
      <w:r w:rsidR="001317B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услови за издавање лиценце техничара</w:t>
      </w:r>
      <w:r w:rsidR="00714DC9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коју издаје </w:t>
      </w:r>
      <w:r w:rsidR="00714DC9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Агенције за безбедност саобраћаја</w:t>
      </w:r>
      <w:r w:rsidR="001317B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Поред тога </w:t>
      </w:r>
      <w:r w:rsidR="0018362B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прописује се и </w:t>
      </w:r>
      <w:r w:rsidR="001317B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увођење </w:t>
      </w:r>
      <w:r w:rsidR="001317BC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регистра о евиденцији о радионицама за </w:t>
      </w:r>
      <w:proofErr w:type="spellStart"/>
      <w:r w:rsidR="001317BC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тахографе</w:t>
      </w:r>
      <w:proofErr w:type="spellEnd"/>
      <w:r w:rsidR="001317BC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и техничарима</w:t>
      </w:r>
      <w:r w:rsidR="00714DC9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,</w:t>
      </w:r>
      <w:r w:rsidR="001317BC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који води Агенција за безбедност саобраћаја. </w:t>
      </w:r>
    </w:p>
    <w:p w14:paraId="0B354FD7" w14:textId="34FB85F3" w:rsidR="001317BC" w:rsidRPr="00F77DAA" w:rsidRDefault="00B0733F" w:rsidP="00605AD7">
      <w:pPr>
        <w:spacing w:after="0" w:line="240" w:lineRule="auto"/>
        <w:ind w:firstLine="340"/>
        <w:jc w:val="both"/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317B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proofErr w:type="spellStart"/>
      <w:r w:rsidR="001317B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proofErr w:type="spellEnd"/>
      <w:r w:rsidR="00064C26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1317B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19</w:t>
      </w:r>
      <w:r w:rsidR="005052B4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1317B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24. </w:t>
      </w:r>
      <w:r w:rsid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1317BC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</w:t>
      </w:r>
      <w:r w:rsidR="00E36F0E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F7E3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прописују се одредбе које се односе на надзор за спровођење овог закона и прописа донетих на основу њега</w:t>
      </w:r>
      <w:r w:rsidR="005B1F4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Прописано је </w:t>
      </w:r>
      <w:r w:rsidR="005B1F41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овлашћење надзорних органи да санкционишу, издају прекршајни налог против члана посаде возила и превозника за прекршај одредаба овог закона, односно </w:t>
      </w:r>
      <w:proofErr w:type="spellStart"/>
      <w:r w:rsidR="005B1F41" w:rsidRPr="00F77DAA">
        <w:rPr>
          <w:rFonts w:ascii="Times New Roman" w:hAnsi="Times New Roman" w:cs="Times New Roman"/>
          <w:sz w:val="24"/>
          <w:szCs w:val="24"/>
          <w:lang w:val="sr-Cyrl-CS"/>
        </w:rPr>
        <w:t>AETR</w:t>
      </w:r>
      <w:proofErr w:type="spellEnd"/>
      <w:r w:rsidR="005B1F41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споразума који је уочен на територији Републике Србије. Поред тога прописано је шта обухвата надзор на путу, </w:t>
      </w:r>
      <w:r w:rsidR="005B1F41" w:rsidRPr="00F77DA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овлашћење надзорног органа </w:t>
      </w:r>
      <w:r w:rsidR="005B1F41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приликом надзора на путу и </w:t>
      </w:r>
      <w:r w:rsidR="00064C26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шта обухвата </w:t>
      </w:r>
      <w:r w:rsidR="005B1F41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надзор у просторијама превозника.</w:t>
      </w:r>
    </w:p>
    <w:p w14:paraId="44328B45" w14:textId="4F151017" w:rsidR="00903BAB" w:rsidRPr="00F77DAA" w:rsidRDefault="00903BAB" w:rsidP="00605AD7">
      <w:pPr>
        <w:spacing w:after="0" w:line="240" w:lineRule="auto"/>
        <w:ind w:firstLine="340"/>
        <w:jc w:val="both"/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</w:pPr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 </w:t>
      </w:r>
      <w:r w:rsidR="00B0733F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</w:t>
      </w:r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</w:t>
      </w:r>
      <w:r w:rsidR="00815BE0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ab/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25. </w:t>
      </w:r>
      <w:r w:rsid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 прописуј</w:t>
      </w:r>
      <w:r w:rsidR="00E36F0E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</w:t>
      </w:r>
      <w:r w:rsidR="00E36F0E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се </w:t>
      </w:r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овлашћењ</w:t>
      </w:r>
      <w:r w:rsidR="00E36F0E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а</w:t>
      </w:r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и обавезе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Агенција </w:t>
      </w:r>
      <w:r w:rsidR="00E36F0E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за безбедност саобраћаја п</w:t>
      </w:r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риликом </w:t>
      </w:r>
      <w:r w:rsidR="00E36F0E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вршења </w:t>
      </w:r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стручног надзора </w:t>
      </w:r>
      <w:r w:rsidR="00E36F0E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над радом радионица за </w:t>
      </w:r>
      <w:proofErr w:type="spellStart"/>
      <w:r w:rsidR="00E36F0E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тахографе</w:t>
      </w:r>
      <w:proofErr w:type="spellEnd"/>
      <w:r w:rsidR="00E36F0E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.</w:t>
      </w:r>
    </w:p>
    <w:p w14:paraId="2EE29510" w14:textId="05BC5BF0" w:rsidR="005052B4" w:rsidRPr="00F77DAA" w:rsidRDefault="00E36F0E" w:rsidP="00605A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</w:t>
      </w:r>
      <w:r w:rsidR="00815BE0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proofErr w:type="spellStart"/>
      <w:r w:rsidR="005052B4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Чл</w:t>
      </w:r>
      <w:proofErr w:type="spellEnd"/>
      <w:r w:rsidR="005052B4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26-39. </w:t>
      </w:r>
      <w:r w:rsid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5052B4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закона врши се усклађивање казнених мера са </w:t>
      </w:r>
      <w:r w:rsidR="000B0226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изменама начињеним у </w:t>
      </w:r>
      <w:r w:rsidR="005052B4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материјалним одредбама </w:t>
      </w:r>
      <w:r w:rsid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0B0226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5052B4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закона.</w:t>
      </w:r>
    </w:p>
    <w:p w14:paraId="57F18C1D" w14:textId="2939AAE8" w:rsidR="00706C21" w:rsidRPr="00F77DAA" w:rsidRDefault="00131ABB" w:rsidP="00815B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70F02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Чланом 40. </w:t>
      </w:r>
      <w:r w:rsid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="00284C21"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</w:t>
      </w:r>
      <w:r w:rsidR="00706C21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прописано прелазне и завршне одредбе које прописују да ће техничару који има доказ о стручној оспособљености за обављање послова оправке аналогних </w:t>
      </w:r>
      <w:proofErr w:type="spellStart"/>
      <w:r w:rsidR="00706C21" w:rsidRPr="00F77DAA">
        <w:rPr>
          <w:rFonts w:ascii="Times New Roman" w:hAnsi="Times New Roman" w:cs="Times New Roman"/>
          <w:sz w:val="24"/>
          <w:szCs w:val="24"/>
          <w:lang w:val="sr-Cyrl-CS"/>
        </w:rPr>
        <w:t>тахографа</w:t>
      </w:r>
      <w:proofErr w:type="spellEnd"/>
      <w:r w:rsidR="00706C21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издат од произвођача </w:t>
      </w:r>
      <w:proofErr w:type="spellStart"/>
      <w:r w:rsidR="00706C21" w:rsidRPr="00F77DAA">
        <w:rPr>
          <w:rFonts w:ascii="Times New Roman" w:hAnsi="Times New Roman" w:cs="Times New Roman"/>
          <w:sz w:val="24"/>
          <w:szCs w:val="24"/>
          <w:lang w:val="sr-Cyrl-CS"/>
        </w:rPr>
        <w:t>тахографа</w:t>
      </w:r>
      <w:proofErr w:type="spellEnd"/>
      <w:r w:rsidR="00706C21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његовог представника и који има најмање три године радног искуства у обављању послова оправке аналогних </w:t>
      </w:r>
      <w:proofErr w:type="spellStart"/>
      <w:r w:rsidR="00706C21" w:rsidRPr="00F77DAA">
        <w:rPr>
          <w:rFonts w:ascii="Times New Roman" w:hAnsi="Times New Roman" w:cs="Times New Roman"/>
          <w:sz w:val="24"/>
          <w:szCs w:val="24"/>
          <w:lang w:val="sr-Cyrl-CS"/>
        </w:rPr>
        <w:t>тахографа</w:t>
      </w:r>
      <w:proofErr w:type="spellEnd"/>
      <w:r w:rsidR="00706C21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у радионици за </w:t>
      </w:r>
      <w:proofErr w:type="spellStart"/>
      <w:r w:rsidR="00706C21" w:rsidRPr="00F77DAA">
        <w:rPr>
          <w:rFonts w:ascii="Times New Roman" w:hAnsi="Times New Roman" w:cs="Times New Roman"/>
          <w:sz w:val="24"/>
          <w:szCs w:val="24"/>
          <w:lang w:val="sr-Cyrl-CS"/>
        </w:rPr>
        <w:t>тахографе</w:t>
      </w:r>
      <w:proofErr w:type="spellEnd"/>
      <w:r w:rsidR="00706C21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Агенција, на захтев изјављен најкасније у року 30 дана од дана ступања на снагу овог закона, издати Потврду о стручној оспособљености техничара за обављање послова оправке аналогних </w:t>
      </w:r>
      <w:proofErr w:type="spellStart"/>
      <w:r w:rsidR="00706C21" w:rsidRPr="00F77DAA">
        <w:rPr>
          <w:rFonts w:ascii="Times New Roman" w:hAnsi="Times New Roman" w:cs="Times New Roman"/>
          <w:sz w:val="24"/>
          <w:szCs w:val="24"/>
          <w:lang w:val="sr-Cyrl-CS"/>
        </w:rPr>
        <w:t>тахографа</w:t>
      </w:r>
      <w:proofErr w:type="spellEnd"/>
      <w:r w:rsidR="00706C21" w:rsidRPr="00F77DA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964451F" w14:textId="0D74C5D4" w:rsidR="00670F02" w:rsidRPr="00F77DAA" w:rsidRDefault="00706C21" w:rsidP="00605A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Поред наведеног, радионице за </w:t>
      </w:r>
      <w:proofErr w:type="spellStart"/>
      <w:r w:rsidRPr="00F77DAA">
        <w:rPr>
          <w:rFonts w:ascii="Times New Roman" w:hAnsi="Times New Roman" w:cs="Times New Roman"/>
          <w:sz w:val="24"/>
          <w:szCs w:val="24"/>
          <w:lang w:val="sr-Cyrl-CS"/>
        </w:rPr>
        <w:t>тахографе</w:t>
      </w:r>
      <w:proofErr w:type="spellEnd"/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које на дан ступања на снагу овог закона имају важећу дозволу за оправку аналогних </w:t>
      </w:r>
      <w:proofErr w:type="spellStart"/>
      <w:r w:rsidRPr="00F77DAA">
        <w:rPr>
          <w:rFonts w:ascii="Times New Roman" w:hAnsi="Times New Roman" w:cs="Times New Roman"/>
          <w:sz w:val="24"/>
          <w:szCs w:val="24"/>
          <w:lang w:val="sr-Cyrl-CS"/>
        </w:rPr>
        <w:t>тахографа</w:t>
      </w:r>
      <w:proofErr w:type="spellEnd"/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настављају да раде а морају да се усагласе са одредбама овог закона у року од једне године од дана ступања на снагу овог закона.</w:t>
      </w:r>
      <w:r w:rsidR="00D05A45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B41FF20" w14:textId="5C8C17C4" w:rsidR="001C6B01" w:rsidRPr="00F77DAA" w:rsidRDefault="001C6B01" w:rsidP="001C6B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Члaном</w:t>
      </w:r>
      <w:proofErr w:type="spellEnd"/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41. </w:t>
      </w:r>
      <w:r w:rsid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Предлог</w:t>
      </w:r>
      <w:r w:rsidRPr="00F77DAA">
        <w:rPr>
          <w:rFonts w:ascii="Times New Roman" w:eastAsia="Times New Roman" w:hAnsi="Times New Roman" w:cs="Times New Roman"/>
          <w:sz w:val="24"/>
          <w:szCs w:val="24"/>
          <w:lang w:val="sr-Cyrl-CS"/>
        </w:rPr>
        <w:t>а закона п</w:t>
      </w:r>
      <w:r w:rsidRPr="00F77DAA">
        <w:rPr>
          <w:rFonts w:ascii="Times New Roman" w:hAnsi="Times New Roman" w:cs="Times New Roman"/>
          <w:sz w:val="24"/>
          <w:szCs w:val="24"/>
          <w:lang w:val="sr-Cyrl-CS"/>
        </w:rPr>
        <w:t>рописана је одложена примена закона: за</w:t>
      </w:r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новопроизведена возила на која се односи овај закон и која се први пут региструју у Републици Србији након 1. </w:t>
      </w:r>
      <w:r w:rsidR="00A812F4"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јуна</w:t>
      </w:r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2026. године морају да имају уграђен </w:t>
      </w:r>
      <w:proofErr w:type="spellStart"/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СМАРТ</w:t>
      </w:r>
      <w:proofErr w:type="spellEnd"/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</w:t>
      </w:r>
      <w:proofErr w:type="spellStart"/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тахограф</w:t>
      </w:r>
      <w:proofErr w:type="spellEnd"/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2. генерације, за употребљавана возила која се први пут региструју у Републици Србији од 01. јануара 2026. године и први пут су регистрована након </w:t>
      </w:r>
      <w:bookmarkStart w:id="1" w:name="_GoBack"/>
      <w:bookmarkEnd w:id="1"/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1. маја 2006. године да морају да имају уграђен дигитални </w:t>
      </w:r>
      <w:proofErr w:type="spellStart"/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тахограф</w:t>
      </w:r>
      <w:proofErr w:type="spellEnd"/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,</w:t>
      </w:r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употребљавана возила која су први пут регистрована у Републици Србији у периоду од 1. јула 2011. године до 31. децембра 2025. године и произведена су након 2006. године а имају уграђен аналогни </w:t>
      </w:r>
      <w:proofErr w:type="spellStart"/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тахограф</w:t>
      </w:r>
      <w:proofErr w:type="spellEnd"/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да најкасније две године од ступања на снагу овог закона морају да имају уграђен </w:t>
      </w:r>
      <w:proofErr w:type="spellStart"/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дигирални</w:t>
      </w:r>
      <w:proofErr w:type="spellEnd"/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</w:t>
      </w:r>
      <w:proofErr w:type="spellStart"/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>тахограф</w:t>
      </w:r>
      <w:proofErr w:type="spellEnd"/>
      <w:r w:rsidRPr="00F77DAA">
        <w:rPr>
          <w:rFonts w:ascii="Times New Roman" w:eastAsiaTheme="minorEastAsia" w:hAnsi="Times New Roman" w:cs="Times New Roman"/>
          <w:sz w:val="24"/>
          <w:szCs w:val="24"/>
          <w:lang w:val="sr-Cyrl-CS" w:eastAsia="sr-Latn-RS"/>
        </w:rPr>
        <w:t xml:space="preserve"> одговарајуће генерације и верзије. </w:t>
      </w:r>
    </w:p>
    <w:p w14:paraId="6F4BA2E1" w14:textId="684483F7" w:rsidR="00670F02" w:rsidRPr="00F77DAA" w:rsidRDefault="00670F02" w:rsidP="00815B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Чланом 42. </w:t>
      </w:r>
      <w:r w:rsidR="00F77DAA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F77DAA">
        <w:rPr>
          <w:rFonts w:ascii="Times New Roman" w:hAnsi="Times New Roman" w:cs="Times New Roman"/>
          <w:sz w:val="24"/>
          <w:szCs w:val="24"/>
          <w:lang w:val="sr-Cyrl-CS"/>
        </w:rPr>
        <w:t>а закона п</w:t>
      </w:r>
      <w:r w:rsidR="00131ABB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рописан је рок </w:t>
      </w:r>
      <w:r w:rsidR="00D05A45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за доношење подзаконских </w:t>
      </w:r>
      <w:r w:rsidR="00131ABB" w:rsidRPr="00F77DAA">
        <w:rPr>
          <w:rFonts w:ascii="Times New Roman" w:hAnsi="Times New Roman" w:cs="Times New Roman"/>
          <w:sz w:val="24"/>
          <w:szCs w:val="24"/>
          <w:lang w:val="sr-Cyrl-CS"/>
        </w:rPr>
        <w:t>прописа.</w:t>
      </w:r>
      <w:r w:rsidR="00FF5777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8A1DE39" w14:textId="13E02795" w:rsidR="00284C21" w:rsidRPr="00F77DAA" w:rsidRDefault="00670F02" w:rsidP="00815BE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Чланом 43. </w:t>
      </w:r>
      <w:r w:rsidR="00F77DAA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F77DAA">
        <w:rPr>
          <w:rFonts w:ascii="Times New Roman" w:hAnsi="Times New Roman" w:cs="Times New Roman"/>
          <w:sz w:val="24"/>
          <w:szCs w:val="24"/>
          <w:lang w:val="sr-Cyrl-CS"/>
        </w:rPr>
        <w:t>а закона п</w:t>
      </w:r>
      <w:r w:rsidR="00131ABB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рописан је рок за </w:t>
      </w:r>
      <w:r w:rsidR="00284C21" w:rsidRPr="00F77DAA">
        <w:rPr>
          <w:rFonts w:ascii="Times New Roman" w:hAnsi="Times New Roman" w:cs="Times New Roman"/>
          <w:sz w:val="24"/>
          <w:szCs w:val="24"/>
          <w:lang w:val="sr-Cyrl-CS"/>
        </w:rPr>
        <w:t>ступање на снагу закона</w:t>
      </w:r>
      <w:r w:rsidR="0047031D" w:rsidRPr="00F77DAA">
        <w:rPr>
          <w:rFonts w:ascii="Times New Roman" w:hAnsi="Times New Roman" w:cs="Times New Roman"/>
          <w:sz w:val="24"/>
          <w:szCs w:val="24"/>
          <w:lang w:val="sr-Cyrl-CS" w:eastAsia="sr-Latn-RS"/>
        </w:rPr>
        <w:t xml:space="preserve"> и то </w:t>
      </w:r>
      <w:r w:rsidR="00284C21" w:rsidRPr="00F77DAA">
        <w:rPr>
          <w:rFonts w:ascii="Times New Roman" w:hAnsi="Times New Roman" w:cs="Times New Roman"/>
          <w:sz w:val="24"/>
          <w:szCs w:val="24"/>
          <w:lang w:val="sr-Cyrl-CS" w:eastAsia="sr-Latn-RS"/>
        </w:rPr>
        <w:t>осмог дана од дана објављивања у „Службеном гласнику Републике Србије”.</w:t>
      </w:r>
      <w:r w:rsidR="00131ABB" w:rsidRPr="00F77DA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2562EF9" w14:textId="77777777" w:rsidR="0047031D" w:rsidRPr="00F77DAA" w:rsidRDefault="0047031D" w:rsidP="00605AD7">
      <w:pPr>
        <w:spacing w:after="0" w:line="240" w:lineRule="auto"/>
        <w:ind w:firstLine="3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5B3A86" w14:textId="77777777" w:rsidR="00284C21" w:rsidRPr="00F77DAA" w:rsidRDefault="00284C21" w:rsidP="00605A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09C1746" w14:textId="65A26DCD" w:rsidR="00D750AA" w:rsidRPr="00F77DAA" w:rsidRDefault="00D750AA" w:rsidP="00605A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proofErr w:type="spellStart"/>
      <w:r w:rsidRPr="00F77DA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IV</w:t>
      </w:r>
      <w:proofErr w:type="spellEnd"/>
      <w:r w:rsidRPr="00F77DA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. ПРОЦЕНА ФИНАНСИЈСКИХ СРЕДСТАВА</w:t>
      </w:r>
    </w:p>
    <w:p w14:paraId="6F35993D" w14:textId="77777777" w:rsidR="00D750AA" w:rsidRPr="00F77DAA" w:rsidRDefault="00D750AA" w:rsidP="00605A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1DDAF1B" w14:textId="77777777" w:rsidR="00F15A7F" w:rsidRPr="00F77DAA" w:rsidRDefault="00F15A7F" w:rsidP="00605AD7">
      <w:pPr>
        <w:pStyle w:val="CommentText"/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77DAA">
        <w:rPr>
          <w:rFonts w:ascii="Times New Roman" w:hAnsi="Times New Roman"/>
          <w:sz w:val="24"/>
          <w:szCs w:val="24"/>
          <w:lang w:val="sr-Cyrl-CS"/>
        </w:rPr>
        <w:t>За спровођење овог закона није потребно обезбедити додатна финансијска средства у буџету Републике Србије.</w:t>
      </w:r>
    </w:p>
    <w:p w14:paraId="46374E91" w14:textId="35D4F62C" w:rsidR="00B0733F" w:rsidRPr="00F77DAA" w:rsidRDefault="00B0733F" w:rsidP="00605A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B0733F" w:rsidRPr="00F77DAA" w:rsidSect="00FC6C63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9D75" w14:textId="77777777" w:rsidR="000B3125" w:rsidRDefault="000B3125" w:rsidP="00FC6C63">
      <w:pPr>
        <w:spacing w:after="0" w:line="240" w:lineRule="auto"/>
      </w:pPr>
      <w:r>
        <w:separator/>
      </w:r>
    </w:p>
  </w:endnote>
  <w:endnote w:type="continuationSeparator" w:id="0">
    <w:p w14:paraId="0861CBD7" w14:textId="77777777" w:rsidR="000B3125" w:rsidRDefault="000B3125" w:rsidP="00FC6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35754" w14:textId="7AE3097F" w:rsidR="00E3585B" w:rsidRDefault="00E3585B">
    <w:pPr>
      <w:pStyle w:val="Footer"/>
      <w:jc w:val="right"/>
    </w:pPr>
  </w:p>
  <w:p w14:paraId="15CAEE37" w14:textId="77777777" w:rsidR="00E3585B" w:rsidRDefault="00E358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EFE02" w14:textId="77777777" w:rsidR="000B3125" w:rsidRDefault="000B3125" w:rsidP="00FC6C63">
      <w:pPr>
        <w:spacing w:after="0" w:line="240" w:lineRule="auto"/>
      </w:pPr>
      <w:r>
        <w:separator/>
      </w:r>
    </w:p>
  </w:footnote>
  <w:footnote w:type="continuationSeparator" w:id="0">
    <w:p w14:paraId="605148C0" w14:textId="77777777" w:rsidR="000B3125" w:rsidRDefault="000B3125" w:rsidP="00FC6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261203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A970D43" w14:textId="198D1516" w:rsidR="00565C04" w:rsidRDefault="00565C0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1E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79D40D" w14:textId="77777777" w:rsidR="00565C04" w:rsidRDefault="00565C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1F4"/>
    <w:rsid w:val="00002071"/>
    <w:rsid w:val="00007789"/>
    <w:rsid w:val="00011D35"/>
    <w:rsid w:val="00020A06"/>
    <w:rsid w:val="00020CF7"/>
    <w:rsid w:val="00024121"/>
    <w:rsid w:val="00025187"/>
    <w:rsid w:val="00030ABF"/>
    <w:rsid w:val="00037C6F"/>
    <w:rsid w:val="00041DDA"/>
    <w:rsid w:val="00042663"/>
    <w:rsid w:val="0004537D"/>
    <w:rsid w:val="00050581"/>
    <w:rsid w:val="0005079D"/>
    <w:rsid w:val="000512A4"/>
    <w:rsid w:val="000633CB"/>
    <w:rsid w:val="00064C26"/>
    <w:rsid w:val="000754BB"/>
    <w:rsid w:val="000760D5"/>
    <w:rsid w:val="0008464C"/>
    <w:rsid w:val="00085164"/>
    <w:rsid w:val="00085B83"/>
    <w:rsid w:val="00086EBF"/>
    <w:rsid w:val="00091168"/>
    <w:rsid w:val="00091B92"/>
    <w:rsid w:val="000A3E9A"/>
    <w:rsid w:val="000A45CF"/>
    <w:rsid w:val="000A5FD9"/>
    <w:rsid w:val="000A603A"/>
    <w:rsid w:val="000B0226"/>
    <w:rsid w:val="000B3125"/>
    <w:rsid w:val="000B4B4E"/>
    <w:rsid w:val="000B79A7"/>
    <w:rsid w:val="000C00DE"/>
    <w:rsid w:val="000D1EC9"/>
    <w:rsid w:val="000E04BB"/>
    <w:rsid w:val="000E5C91"/>
    <w:rsid w:val="000F5FD8"/>
    <w:rsid w:val="000F6D7B"/>
    <w:rsid w:val="000F7423"/>
    <w:rsid w:val="00111A1D"/>
    <w:rsid w:val="00124F63"/>
    <w:rsid w:val="001254BE"/>
    <w:rsid w:val="0012725F"/>
    <w:rsid w:val="00130252"/>
    <w:rsid w:val="00130F78"/>
    <w:rsid w:val="001317BC"/>
    <w:rsid w:val="00131ABB"/>
    <w:rsid w:val="001339D3"/>
    <w:rsid w:val="00150026"/>
    <w:rsid w:val="00152213"/>
    <w:rsid w:val="00154E0C"/>
    <w:rsid w:val="00156825"/>
    <w:rsid w:val="001571C9"/>
    <w:rsid w:val="001575F6"/>
    <w:rsid w:val="0016102D"/>
    <w:rsid w:val="0016723F"/>
    <w:rsid w:val="00167517"/>
    <w:rsid w:val="00173968"/>
    <w:rsid w:val="00173D8B"/>
    <w:rsid w:val="00173ECB"/>
    <w:rsid w:val="00177620"/>
    <w:rsid w:val="0018354C"/>
    <w:rsid w:val="0018362B"/>
    <w:rsid w:val="00185283"/>
    <w:rsid w:val="00186595"/>
    <w:rsid w:val="001867C2"/>
    <w:rsid w:val="00193AE9"/>
    <w:rsid w:val="001A123F"/>
    <w:rsid w:val="001A3ADB"/>
    <w:rsid w:val="001A628C"/>
    <w:rsid w:val="001B1DBA"/>
    <w:rsid w:val="001B79C6"/>
    <w:rsid w:val="001C6B01"/>
    <w:rsid w:val="001C7633"/>
    <w:rsid w:val="001E3607"/>
    <w:rsid w:val="001F2423"/>
    <w:rsid w:val="001F5486"/>
    <w:rsid w:val="002060B8"/>
    <w:rsid w:val="00210655"/>
    <w:rsid w:val="00214074"/>
    <w:rsid w:val="0021470D"/>
    <w:rsid w:val="00226AAD"/>
    <w:rsid w:val="0023408B"/>
    <w:rsid w:val="002365F0"/>
    <w:rsid w:val="00237219"/>
    <w:rsid w:val="00237476"/>
    <w:rsid w:val="00237CF5"/>
    <w:rsid w:val="00241177"/>
    <w:rsid w:val="00252FF4"/>
    <w:rsid w:val="0025585E"/>
    <w:rsid w:val="00255F63"/>
    <w:rsid w:val="00256B90"/>
    <w:rsid w:val="0025776F"/>
    <w:rsid w:val="002651A9"/>
    <w:rsid w:val="00271059"/>
    <w:rsid w:val="00280756"/>
    <w:rsid w:val="00284C21"/>
    <w:rsid w:val="00287950"/>
    <w:rsid w:val="00292953"/>
    <w:rsid w:val="00295301"/>
    <w:rsid w:val="002976F9"/>
    <w:rsid w:val="002A235C"/>
    <w:rsid w:val="002A2A86"/>
    <w:rsid w:val="002A4139"/>
    <w:rsid w:val="002B4580"/>
    <w:rsid w:val="002C00FD"/>
    <w:rsid w:val="002C7F16"/>
    <w:rsid w:val="002D11BE"/>
    <w:rsid w:val="002E133B"/>
    <w:rsid w:val="002E4ABE"/>
    <w:rsid w:val="002E597B"/>
    <w:rsid w:val="002F1181"/>
    <w:rsid w:val="002F1944"/>
    <w:rsid w:val="002F4862"/>
    <w:rsid w:val="00306832"/>
    <w:rsid w:val="003068CD"/>
    <w:rsid w:val="00316838"/>
    <w:rsid w:val="00322B5C"/>
    <w:rsid w:val="0032377A"/>
    <w:rsid w:val="00325BBB"/>
    <w:rsid w:val="0032627C"/>
    <w:rsid w:val="00335BF3"/>
    <w:rsid w:val="0034370D"/>
    <w:rsid w:val="003450F1"/>
    <w:rsid w:val="00352F83"/>
    <w:rsid w:val="003536C5"/>
    <w:rsid w:val="00356E54"/>
    <w:rsid w:val="0036001E"/>
    <w:rsid w:val="003642A4"/>
    <w:rsid w:val="003659C5"/>
    <w:rsid w:val="003703DB"/>
    <w:rsid w:val="00371FF1"/>
    <w:rsid w:val="003736A9"/>
    <w:rsid w:val="00383042"/>
    <w:rsid w:val="00383666"/>
    <w:rsid w:val="00387E6A"/>
    <w:rsid w:val="00397C38"/>
    <w:rsid w:val="003A0AEE"/>
    <w:rsid w:val="003A12EF"/>
    <w:rsid w:val="003A5BF5"/>
    <w:rsid w:val="003A6494"/>
    <w:rsid w:val="003B2AF4"/>
    <w:rsid w:val="003B7720"/>
    <w:rsid w:val="003C04E4"/>
    <w:rsid w:val="003D3F51"/>
    <w:rsid w:val="003D6CC9"/>
    <w:rsid w:val="003D727D"/>
    <w:rsid w:val="003D79E7"/>
    <w:rsid w:val="003E2016"/>
    <w:rsid w:val="003E2F0C"/>
    <w:rsid w:val="003E4023"/>
    <w:rsid w:val="003F16D1"/>
    <w:rsid w:val="00410AE7"/>
    <w:rsid w:val="004138F5"/>
    <w:rsid w:val="004264F7"/>
    <w:rsid w:val="00430651"/>
    <w:rsid w:val="00441166"/>
    <w:rsid w:val="00456932"/>
    <w:rsid w:val="00456969"/>
    <w:rsid w:val="00456B5F"/>
    <w:rsid w:val="00462874"/>
    <w:rsid w:val="004657CD"/>
    <w:rsid w:val="004662E4"/>
    <w:rsid w:val="0047031D"/>
    <w:rsid w:val="0047304C"/>
    <w:rsid w:val="00477019"/>
    <w:rsid w:val="004778C1"/>
    <w:rsid w:val="004829D5"/>
    <w:rsid w:val="00492A6A"/>
    <w:rsid w:val="00493CBD"/>
    <w:rsid w:val="004A09BA"/>
    <w:rsid w:val="004A6484"/>
    <w:rsid w:val="004A67FD"/>
    <w:rsid w:val="004B2404"/>
    <w:rsid w:val="004B4438"/>
    <w:rsid w:val="004B450C"/>
    <w:rsid w:val="004B76C0"/>
    <w:rsid w:val="004C2A30"/>
    <w:rsid w:val="004D2B3A"/>
    <w:rsid w:val="004D36C9"/>
    <w:rsid w:val="004D7AFB"/>
    <w:rsid w:val="004F1515"/>
    <w:rsid w:val="004F271D"/>
    <w:rsid w:val="004F5C0C"/>
    <w:rsid w:val="005052B4"/>
    <w:rsid w:val="00505376"/>
    <w:rsid w:val="00511C48"/>
    <w:rsid w:val="005166F5"/>
    <w:rsid w:val="00517881"/>
    <w:rsid w:val="00525432"/>
    <w:rsid w:val="00526052"/>
    <w:rsid w:val="0053029B"/>
    <w:rsid w:val="0053311E"/>
    <w:rsid w:val="005356A3"/>
    <w:rsid w:val="00535D8C"/>
    <w:rsid w:val="00536D8D"/>
    <w:rsid w:val="0053720E"/>
    <w:rsid w:val="00540565"/>
    <w:rsid w:val="00541CD7"/>
    <w:rsid w:val="005426EB"/>
    <w:rsid w:val="005460F4"/>
    <w:rsid w:val="00551631"/>
    <w:rsid w:val="00555529"/>
    <w:rsid w:val="005558DF"/>
    <w:rsid w:val="00561296"/>
    <w:rsid w:val="005619AC"/>
    <w:rsid w:val="00562120"/>
    <w:rsid w:val="00565C04"/>
    <w:rsid w:val="00571AC7"/>
    <w:rsid w:val="00581384"/>
    <w:rsid w:val="00582BC3"/>
    <w:rsid w:val="00585DED"/>
    <w:rsid w:val="00587B6A"/>
    <w:rsid w:val="00590E82"/>
    <w:rsid w:val="00590EB8"/>
    <w:rsid w:val="005929FB"/>
    <w:rsid w:val="00592F17"/>
    <w:rsid w:val="005A09D4"/>
    <w:rsid w:val="005A3877"/>
    <w:rsid w:val="005B1F41"/>
    <w:rsid w:val="005B4270"/>
    <w:rsid w:val="005B4BA7"/>
    <w:rsid w:val="005B7542"/>
    <w:rsid w:val="005B7CE6"/>
    <w:rsid w:val="005C484A"/>
    <w:rsid w:val="005C725F"/>
    <w:rsid w:val="005D354F"/>
    <w:rsid w:val="005E1D0A"/>
    <w:rsid w:val="005E3301"/>
    <w:rsid w:val="005E4D22"/>
    <w:rsid w:val="005E7793"/>
    <w:rsid w:val="005E7AF3"/>
    <w:rsid w:val="005E7E10"/>
    <w:rsid w:val="005E7E8C"/>
    <w:rsid w:val="005F0A73"/>
    <w:rsid w:val="005F2759"/>
    <w:rsid w:val="00602020"/>
    <w:rsid w:val="00603382"/>
    <w:rsid w:val="00605AD7"/>
    <w:rsid w:val="0061086C"/>
    <w:rsid w:val="0061138B"/>
    <w:rsid w:val="00616916"/>
    <w:rsid w:val="00632551"/>
    <w:rsid w:val="006378F3"/>
    <w:rsid w:val="006579D0"/>
    <w:rsid w:val="00661C90"/>
    <w:rsid w:val="00661D95"/>
    <w:rsid w:val="006675C1"/>
    <w:rsid w:val="0067059C"/>
    <w:rsid w:val="00670F02"/>
    <w:rsid w:val="006713B9"/>
    <w:rsid w:val="0067361A"/>
    <w:rsid w:val="00673DEC"/>
    <w:rsid w:val="00676FB2"/>
    <w:rsid w:val="00680819"/>
    <w:rsid w:val="0068536B"/>
    <w:rsid w:val="00686446"/>
    <w:rsid w:val="006878AC"/>
    <w:rsid w:val="00691DAB"/>
    <w:rsid w:val="0069254C"/>
    <w:rsid w:val="006938FE"/>
    <w:rsid w:val="006A0227"/>
    <w:rsid w:val="006A595D"/>
    <w:rsid w:val="006B01F4"/>
    <w:rsid w:val="006C0890"/>
    <w:rsid w:val="006C2861"/>
    <w:rsid w:val="006C3AA3"/>
    <w:rsid w:val="006D0B05"/>
    <w:rsid w:val="006D2A84"/>
    <w:rsid w:val="006D448B"/>
    <w:rsid w:val="006D46F0"/>
    <w:rsid w:val="006D5D97"/>
    <w:rsid w:val="006E17F3"/>
    <w:rsid w:val="006E2E9A"/>
    <w:rsid w:val="006E3BA5"/>
    <w:rsid w:val="006E68D3"/>
    <w:rsid w:val="006F2F67"/>
    <w:rsid w:val="00703075"/>
    <w:rsid w:val="00706C21"/>
    <w:rsid w:val="007125D0"/>
    <w:rsid w:val="00714DC9"/>
    <w:rsid w:val="00731B95"/>
    <w:rsid w:val="0074216A"/>
    <w:rsid w:val="00745CD4"/>
    <w:rsid w:val="007478C1"/>
    <w:rsid w:val="0075414C"/>
    <w:rsid w:val="00760D60"/>
    <w:rsid w:val="00760F2C"/>
    <w:rsid w:val="00771EEF"/>
    <w:rsid w:val="007745FB"/>
    <w:rsid w:val="007811F7"/>
    <w:rsid w:val="00796E86"/>
    <w:rsid w:val="00797CC5"/>
    <w:rsid w:val="007B106B"/>
    <w:rsid w:val="007B664D"/>
    <w:rsid w:val="007B7696"/>
    <w:rsid w:val="007C2EEA"/>
    <w:rsid w:val="007D249E"/>
    <w:rsid w:val="007D7E24"/>
    <w:rsid w:val="007F3F93"/>
    <w:rsid w:val="007F472D"/>
    <w:rsid w:val="007F7730"/>
    <w:rsid w:val="008006A1"/>
    <w:rsid w:val="008030F2"/>
    <w:rsid w:val="008053C0"/>
    <w:rsid w:val="00811BFA"/>
    <w:rsid w:val="00815BE0"/>
    <w:rsid w:val="00822C31"/>
    <w:rsid w:val="00823737"/>
    <w:rsid w:val="00837DAB"/>
    <w:rsid w:val="0084134C"/>
    <w:rsid w:val="008436D2"/>
    <w:rsid w:val="00844441"/>
    <w:rsid w:val="0085700F"/>
    <w:rsid w:val="00857375"/>
    <w:rsid w:val="0086256A"/>
    <w:rsid w:val="008673FA"/>
    <w:rsid w:val="00867EAC"/>
    <w:rsid w:val="00871A7B"/>
    <w:rsid w:val="008737C6"/>
    <w:rsid w:val="0087423C"/>
    <w:rsid w:val="00874A89"/>
    <w:rsid w:val="00876CB0"/>
    <w:rsid w:val="00884954"/>
    <w:rsid w:val="008934B7"/>
    <w:rsid w:val="008A725B"/>
    <w:rsid w:val="008B4A1F"/>
    <w:rsid w:val="008C0993"/>
    <w:rsid w:val="008C1E34"/>
    <w:rsid w:val="008C5CC9"/>
    <w:rsid w:val="008D35CD"/>
    <w:rsid w:val="008D4A76"/>
    <w:rsid w:val="008E053B"/>
    <w:rsid w:val="008E2317"/>
    <w:rsid w:val="008E4A27"/>
    <w:rsid w:val="008F1B7F"/>
    <w:rsid w:val="00902A8E"/>
    <w:rsid w:val="00903BAB"/>
    <w:rsid w:val="00904535"/>
    <w:rsid w:val="00905E2E"/>
    <w:rsid w:val="00912C90"/>
    <w:rsid w:val="00912F6F"/>
    <w:rsid w:val="0091388C"/>
    <w:rsid w:val="009226CE"/>
    <w:rsid w:val="009244F8"/>
    <w:rsid w:val="00926226"/>
    <w:rsid w:val="00927779"/>
    <w:rsid w:val="00932463"/>
    <w:rsid w:val="00937F4F"/>
    <w:rsid w:val="0094129C"/>
    <w:rsid w:val="00941EC6"/>
    <w:rsid w:val="00942750"/>
    <w:rsid w:val="00945589"/>
    <w:rsid w:val="00947D8F"/>
    <w:rsid w:val="009513A8"/>
    <w:rsid w:val="00953897"/>
    <w:rsid w:val="00955620"/>
    <w:rsid w:val="00956064"/>
    <w:rsid w:val="00960414"/>
    <w:rsid w:val="0096077F"/>
    <w:rsid w:val="00962BB7"/>
    <w:rsid w:val="00965259"/>
    <w:rsid w:val="00981BE3"/>
    <w:rsid w:val="00982133"/>
    <w:rsid w:val="00982731"/>
    <w:rsid w:val="00990CFB"/>
    <w:rsid w:val="00996500"/>
    <w:rsid w:val="00996AEB"/>
    <w:rsid w:val="009A2D3B"/>
    <w:rsid w:val="009A73A1"/>
    <w:rsid w:val="009B1691"/>
    <w:rsid w:val="009B212D"/>
    <w:rsid w:val="009C03E1"/>
    <w:rsid w:val="009C198C"/>
    <w:rsid w:val="009C1C86"/>
    <w:rsid w:val="009C20B0"/>
    <w:rsid w:val="009C252C"/>
    <w:rsid w:val="009C32A0"/>
    <w:rsid w:val="009C42ED"/>
    <w:rsid w:val="009D32A0"/>
    <w:rsid w:val="009D5C0C"/>
    <w:rsid w:val="009E4908"/>
    <w:rsid w:val="009E5806"/>
    <w:rsid w:val="009E701E"/>
    <w:rsid w:val="009F0A2F"/>
    <w:rsid w:val="009F42BC"/>
    <w:rsid w:val="009F7E31"/>
    <w:rsid w:val="00A0003A"/>
    <w:rsid w:val="00A054E6"/>
    <w:rsid w:val="00A062E1"/>
    <w:rsid w:val="00A07520"/>
    <w:rsid w:val="00A1290B"/>
    <w:rsid w:val="00A14D18"/>
    <w:rsid w:val="00A1680C"/>
    <w:rsid w:val="00A16E39"/>
    <w:rsid w:val="00A17189"/>
    <w:rsid w:val="00A1777F"/>
    <w:rsid w:val="00A204F6"/>
    <w:rsid w:val="00A21626"/>
    <w:rsid w:val="00A24425"/>
    <w:rsid w:val="00A2569A"/>
    <w:rsid w:val="00A267D1"/>
    <w:rsid w:val="00A273F5"/>
    <w:rsid w:val="00A30531"/>
    <w:rsid w:val="00A31FA3"/>
    <w:rsid w:val="00A32E35"/>
    <w:rsid w:val="00A357BC"/>
    <w:rsid w:val="00A424E2"/>
    <w:rsid w:val="00A4391D"/>
    <w:rsid w:val="00A46891"/>
    <w:rsid w:val="00A47FB5"/>
    <w:rsid w:val="00A51818"/>
    <w:rsid w:val="00A52DA6"/>
    <w:rsid w:val="00A5423D"/>
    <w:rsid w:val="00A57D92"/>
    <w:rsid w:val="00A62625"/>
    <w:rsid w:val="00A73A72"/>
    <w:rsid w:val="00A73E47"/>
    <w:rsid w:val="00A80963"/>
    <w:rsid w:val="00A812F4"/>
    <w:rsid w:val="00A81CA2"/>
    <w:rsid w:val="00A95036"/>
    <w:rsid w:val="00A97325"/>
    <w:rsid w:val="00AA1E6D"/>
    <w:rsid w:val="00AA2204"/>
    <w:rsid w:val="00AB39DC"/>
    <w:rsid w:val="00AB41DE"/>
    <w:rsid w:val="00AC1045"/>
    <w:rsid w:val="00AC28CE"/>
    <w:rsid w:val="00AC7C59"/>
    <w:rsid w:val="00AD013E"/>
    <w:rsid w:val="00AD687B"/>
    <w:rsid w:val="00AE107D"/>
    <w:rsid w:val="00AF3CF3"/>
    <w:rsid w:val="00B02FD3"/>
    <w:rsid w:val="00B0669B"/>
    <w:rsid w:val="00B0733F"/>
    <w:rsid w:val="00B13A2A"/>
    <w:rsid w:val="00B23452"/>
    <w:rsid w:val="00B23F65"/>
    <w:rsid w:val="00B44755"/>
    <w:rsid w:val="00B44A6D"/>
    <w:rsid w:val="00B45408"/>
    <w:rsid w:val="00B5158A"/>
    <w:rsid w:val="00B73BEE"/>
    <w:rsid w:val="00B74DC3"/>
    <w:rsid w:val="00B75574"/>
    <w:rsid w:val="00B76212"/>
    <w:rsid w:val="00B81572"/>
    <w:rsid w:val="00B826C7"/>
    <w:rsid w:val="00BA10C3"/>
    <w:rsid w:val="00BA1A90"/>
    <w:rsid w:val="00BA4638"/>
    <w:rsid w:val="00BA4A4D"/>
    <w:rsid w:val="00BB1F47"/>
    <w:rsid w:val="00BB2295"/>
    <w:rsid w:val="00BC3546"/>
    <w:rsid w:val="00BD7516"/>
    <w:rsid w:val="00BE243A"/>
    <w:rsid w:val="00BE25A8"/>
    <w:rsid w:val="00BE2953"/>
    <w:rsid w:val="00BE6126"/>
    <w:rsid w:val="00BE6545"/>
    <w:rsid w:val="00BF38BD"/>
    <w:rsid w:val="00BF39DA"/>
    <w:rsid w:val="00BF5ED5"/>
    <w:rsid w:val="00C01262"/>
    <w:rsid w:val="00C02B91"/>
    <w:rsid w:val="00C13D8F"/>
    <w:rsid w:val="00C14898"/>
    <w:rsid w:val="00C1772E"/>
    <w:rsid w:val="00C20F0C"/>
    <w:rsid w:val="00C218E7"/>
    <w:rsid w:val="00C241BF"/>
    <w:rsid w:val="00C33184"/>
    <w:rsid w:val="00C37EF4"/>
    <w:rsid w:val="00C40800"/>
    <w:rsid w:val="00C43610"/>
    <w:rsid w:val="00C45043"/>
    <w:rsid w:val="00C47E38"/>
    <w:rsid w:val="00C514AB"/>
    <w:rsid w:val="00C54F45"/>
    <w:rsid w:val="00C61133"/>
    <w:rsid w:val="00C65965"/>
    <w:rsid w:val="00C65FCA"/>
    <w:rsid w:val="00C66F8C"/>
    <w:rsid w:val="00C67669"/>
    <w:rsid w:val="00C753A2"/>
    <w:rsid w:val="00C76512"/>
    <w:rsid w:val="00C84E3F"/>
    <w:rsid w:val="00C86000"/>
    <w:rsid w:val="00C86F7D"/>
    <w:rsid w:val="00C94A69"/>
    <w:rsid w:val="00CA0586"/>
    <w:rsid w:val="00CA0B5A"/>
    <w:rsid w:val="00CA6E5E"/>
    <w:rsid w:val="00CB0D7D"/>
    <w:rsid w:val="00CB46B4"/>
    <w:rsid w:val="00CB51DC"/>
    <w:rsid w:val="00CB589E"/>
    <w:rsid w:val="00CB7BF7"/>
    <w:rsid w:val="00CC3282"/>
    <w:rsid w:val="00CC74F8"/>
    <w:rsid w:val="00CD15AF"/>
    <w:rsid w:val="00CE0700"/>
    <w:rsid w:val="00CE2FBC"/>
    <w:rsid w:val="00CE5BA1"/>
    <w:rsid w:val="00CF5704"/>
    <w:rsid w:val="00CF5953"/>
    <w:rsid w:val="00CF63C5"/>
    <w:rsid w:val="00CF73E7"/>
    <w:rsid w:val="00D01062"/>
    <w:rsid w:val="00D0201F"/>
    <w:rsid w:val="00D046D6"/>
    <w:rsid w:val="00D052BF"/>
    <w:rsid w:val="00D05A45"/>
    <w:rsid w:val="00D06361"/>
    <w:rsid w:val="00D065D1"/>
    <w:rsid w:val="00D06AFF"/>
    <w:rsid w:val="00D119F9"/>
    <w:rsid w:val="00D1215B"/>
    <w:rsid w:val="00D257EE"/>
    <w:rsid w:val="00D34B43"/>
    <w:rsid w:val="00D36FBE"/>
    <w:rsid w:val="00D41D21"/>
    <w:rsid w:val="00D536DE"/>
    <w:rsid w:val="00D55BC3"/>
    <w:rsid w:val="00D564DB"/>
    <w:rsid w:val="00D61364"/>
    <w:rsid w:val="00D63427"/>
    <w:rsid w:val="00D65176"/>
    <w:rsid w:val="00D71F2B"/>
    <w:rsid w:val="00D73535"/>
    <w:rsid w:val="00D73DA4"/>
    <w:rsid w:val="00D73F51"/>
    <w:rsid w:val="00D7431F"/>
    <w:rsid w:val="00D744EE"/>
    <w:rsid w:val="00D749BA"/>
    <w:rsid w:val="00D750AA"/>
    <w:rsid w:val="00D75138"/>
    <w:rsid w:val="00D76AE4"/>
    <w:rsid w:val="00D80BE8"/>
    <w:rsid w:val="00D82945"/>
    <w:rsid w:val="00D82E9A"/>
    <w:rsid w:val="00D8394C"/>
    <w:rsid w:val="00D848D3"/>
    <w:rsid w:val="00D84922"/>
    <w:rsid w:val="00D85638"/>
    <w:rsid w:val="00D86EAD"/>
    <w:rsid w:val="00D94EDC"/>
    <w:rsid w:val="00D95F24"/>
    <w:rsid w:val="00D9748B"/>
    <w:rsid w:val="00DA1361"/>
    <w:rsid w:val="00DA7216"/>
    <w:rsid w:val="00DB09CA"/>
    <w:rsid w:val="00DB0E68"/>
    <w:rsid w:val="00DB20CA"/>
    <w:rsid w:val="00DB43C6"/>
    <w:rsid w:val="00DB5D04"/>
    <w:rsid w:val="00DB710B"/>
    <w:rsid w:val="00DB7336"/>
    <w:rsid w:val="00DB757C"/>
    <w:rsid w:val="00DB7BC6"/>
    <w:rsid w:val="00DC1533"/>
    <w:rsid w:val="00DC364C"/>
    <w:rsid w:val="00DC475B"/>
    <w:rsid w:val="00DC4A2D"/>
    <w:rsid w:val="00DC68D8"/>
    <w:rsid w:val="00DD383A"/>
    <w:rsid w:val="00DD6B2C"/>
    <w:rsid w:val="00DE7C9C"/>
    <w:rsid w:val="00DE7D2C"/>
    <w:rsid w:val="00E02AC1"/>
    <w:rsid w:val="00E03548"/>
    <w:rsid w:val="00E101AA"/>
    <w:rsid w:val="00E101FB"/>
    <w:rsid w:val="00E15E94"/>
    <w:rsid w:val="00E1706E"/>
    <w:rsid w:val="00E2346E"/>
    <w:rsid w:val="00E23B23"/>
    <w:rsid w:val="00E26C9E"/>
    <w:rsid w:val="00E3585B"/>
    <w:rsid w:val="00E36F0E"/>
    <w:rsid w:val="00E40A4B"/>
    <w:rsid w:val="00E4526D"/>
    <w:rsid w:val="00E453AB"/>
    <w:rsid w:val="00E455AD"/>
    <w:rsid w:val="00E57142"/>
    <w:rsid w:val="00E6654A"/>
    <w:rsid w:val="00E6657E"/>
    <w:rsid w:val="00E731BA"/>
    <w:rsid w:val="00E73F28"/>
    <w:rsid w:val="00E77C72"/>
    <w:rsid w:val="00E83F99"/>
    <w:rsid w:val="00E855D2"/>
    <w:rsid w:val="00E858AC"/>
    <w:rsid w:val="00E9670C"/>
    <w:rsid w:val="00EA0DBB"/>
    <w:rsid w:val="00EA19C2"/>
    <w:rsid w:val="00EA32F5"/>
    <w:rsid w:val="00EB3F32"/>
    <w:rsid w:val="00EC047E"/>
    <w:rsid w:val="00EC1306"/>
    <w:rsid w:val="00EC1707"/>
    <w:rsid w:val="00EC2C9E"/>
    <w:rsid w:val="00ED3D6F"/>
    <w:rsid w:val="00ED5992"/>
    <w:rsid w:val="00EF7FEA"/>
    <w:rsid w:val="00F115AE"/>
    <w:rsid w:val="00F13A36"/>
    <w:rsid w:val="00F15A7F"/>
    <w:rsid w:val="00F20135"/>
    <w:rsid w:val="00F3160B"/>
    <w:rsid w:val="00F32C83"/>
    <w:rsid w:val="00F33BC0"/>
    <w:rsid w:val="00F33E39"/>
    <w:rsid w:val="00F37D05"/>
    <w:rsid w:val="00F53FB8"/>
    <w:rsid w:val="00F621AD"/>
    <w:rsid w:val="00F639C9"/>
    <w:rsid w:val="00F651E8"/>
    <w:rsid w:val="00F6752C"/>
    <w:rsid w:val="00F776B5"/>
    <w:rsid w:val="00F77DAA"/>
    <w:rsid w:val="00F8070F"/>
    <w:rsid w:val="00F80A92"/>
    <w:rsid w:val="00F902FC"/>
    <w:rsid w:val="00F91EAD"/>
    <w:rsid w:val="00F93641"/>
    <w:rsid w:val="00F965F3"/>
    <w:rsid w:val="00F96721"/>
    <w:rsid w:val="00FA2D4C"/>
    <w:rsid w:val="00FB071E"/>
    <w:rsid w:val="00FB0970"/>
    <w:rsid w:val="00FC6C63"/>
    <w:rsid w:val="00FD3BB9"/>
    <w:rsid w:val="00FD6E90"/>
    <w:rsid w:val="00FE688C"/>
    <w:rsid w:val="00FE6DF1"/>
    <w:rsid w:val="00FF2CD8"/>
    <w:rsid w:val="00FF5777"/>
    <w:rsid w:val="00FF6375"/>
    <w:rsid w:val="00FF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ACC84"/>
  <w15:docId w15:val="{0AE9EF50-2296-4296-9CD0-C5ED23DE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E36F0E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3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042"/>
    <w:rPr>
      <w:rFonts w:ascii="Segoe UI" w:hAnsi="Segoe UI" w:cs="Segoe UI"/>
      <w:sz w:val="18"/>
      <w:szCs w:val="18"/>
    </w:rPr>
  </w:style>
  <w:style w:type="paragraph" w:customStyle="1" w:styleId="CharCharCharChar">
    <w:name w:val="Char Char Char Char"/>
    <w:basedOn w:val="Normal"/>
    <w:rsid w:val="00587B6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b/>
      <w:sz w:val="26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FC6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C63"/>
  </w:style>
  <w:style w:type="paragraph" w:styleId="Footer">
    <w:name w:val="footer"/>
    <w:basedOn w:val="Normal"/>
    <w:link w:val="FooterChar"/>
    <w:uiPriority w:val="99"/>
    <w:unhideWhenUsed/>
    <w:rsid w:val="00FC6C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C63"/>
  </w:style>
  <w:style w:type="character" w:customStyle="1" w:styleId="rvts1">
    <w:name w:val="rvts1"/>
    <w:basedOn w:val="DefaultParagraphFont"/>
    <w:rsid w:val="0086256A"/>
    <w:rPr>
      <w:b w:val="0"/>
      <w:bCs w:val="0"/>
      <w:i/>
      <w:iCs/>
      <w:color w:val="008000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F15A7F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5A7F"/>
    <w:rPr>
      <w:rFonts w:ascii="Calibri" w:eastAsia="Times New Roman" w:hAnsi="Calibri" w:cs="Times New Roman"/>
      <w:sz w:val="20"/>
      <w:szCs w:val="20"/>
    </w:rPr>
  </w:style>
  <w:style w:type="paragraph" w:customStyle="1" w:styleId="Char">
    <w:name w:val="Char"/>
    <w:basedOn w:val="Normal"/>
    <w:rsid w:val="00F15A7F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b/>
      <w:sz w:val="26"/>
      <w:szCs w:val="24"/>
      <w:lang w:val="pl-PL" w:eastAsia="pl-PL"/>
    </w:rPr>
  </w:style>
  <w:style w:type="paragraph" w:customStyle="1" w:styleId="Char0">
    <w:name w:val="Char"/>
    <w:basedOn w:val="Normal"/>
    <w:rsid w:val="007C2EE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b/>
      <w:sz w:val="26"/>
      <w:szCs w:val="24"/>
      <w:lang w:val="pl-PL" w:eastAsia="pl-PL"/>
    </w:rPr>
  </w:style>
  <w:style w:type="character" w:customStyle="1" w:styleId="Heading2Char">
    <w:name w:val="Heading 2 Char"/>
    <w:basedOn w:val="DefaultParagraphFont"/>
    <w:link w:val="Heading2"/>
    <w:rsid w:val="00E36F0E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1tekst">
    <w:name w:val="_1tekst"/>
    <w:basedOn w:val="Normal"/>
    <w:rsid w:val="00B0733F"/>
    <w:pPr>
      <w:spacing w:after="0" w:line="240" w:lineRule="auto"/>
      <w:ind w:firstLine="340"/>
      <w:jc w:val="both"/>
    </w:pPr>
    <w:rPr>
      <w:rFonts w:ascii="Arial" w:eastAsiaTheme="minorEastAsia" w:hAnsi="Arial" w:cs="Arial"/>
      <w:szCs w:val="20"/>
      <w:lang w:val="sr-Latn-RS" w:eastAsia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2060B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7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Olivera Stević Ledenčan</dc:creator>
  <cp:keywords/>
  <dc:description/>
  <cp:lastModifiedBy>Snezana Marinovic</cp:lastModifiedBy>
  <cp:revision>10</cp:revision>
  <cp:lastPrinted>2025-10-01T09:06:00Z</cp:lastPrinted>
  <dcterms:created xsi:type="dcterms:W3CDTF">2025-08-08T06:34:00Z</dcterms:created>
  <dcterms:modified xsi:type="dcterms:W3CDTF">2025-10-01T09:08:00Z</dcterms:modified>
</cp:coreProperties>
</file>